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00" w:rsidRPr="00C54DA2" w:rsidRDefault="00446A00" w:rsidP="00CE7585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C54DA2">
        <w:rPr>
          <w:rFonts w:ascii="標楷體" w:eastAsia="標楷體" w:hAnsi="標楷體" w:hint="eastAsia"/>
          <w:sz w:val="28"/>
          <w:szCs w:val="28"/>
        </w:rPr>
        <w:t>嘉義縣</w:t>
      </w:r>
      <w:r w:rsidRPr="00C54DA2">
        <w:rPr>
          <w:rFonts w:ascii="標楷體" w:eastAsia="標楷體" w:hAnsi="標楷體"/>
          <w:sz w:val="28"/>
          <w:szCs w:val="28"/>
        </w:rPr>
        <w:t>102</w:t>
      </w:r>
      <w:r w:rsidRPr="00C54DA2">
        <w:rPr>
          <w:rFonts w:ascii="標楷體" w:eastAsia="標楷體" w:hAnsi="標楷體" w:hint="eastAsia"/>
          <w:sz w:val="28"/>
          <w:szCs w:val="28"/>
        </w:rPr>
        <w:t>年度提升國民中小學英語文教學成效計畫</w:t>
      </w:r>
    </w:p>
    <w:p w:rsidR="00446A00" w:rsidRPr="00C54DA2" w:rsidRDefault="00446A00" w:rsidP="00CE7585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C54DA2">
        <w:rPr>
          <w:rFonts w:ascii="標楷體" w:eastAsia="標楷體" w:hAnsi="標楷體" w:hint="eastAsia"/>
          <w:sz w:val="28"/>
          <w:szCs w:val="28"/>
        </w:rPr>
        <w:t>英語教師英語文能力提升暨英語文檢定考試秘訣研習</w:t>
      </w:r>
    </w:p>
    <w:p w:rsidR="00446A00" w:rsidRPr="00C54DA2" w:rsidRDefault="00446A00" w:rsidP="00CE7585">
      <w:pPr>
        <w:spacing w:line="400" w:lineRule="exact"/>
        <w:rPr>
          <w:rFonts w:ascii="標楷體" w:eastAsia="標楷體" w:hAnsi="標楷體"/>
        </w:rPr>
      </w:pPr>
      <w:r w:rsidRPr="00C54DA2">
        <w:rPr>
          <w:rFonts w:ascii="標楷體" w:eastAsia="標楷體" w:hAnsi="標楷體" w:hint="eastAsia"/>
          <w:b/>
        </w:rPr>
        <w:t>一、依據</w:t>
      </w:r>
      <w:r w:rsidRPr="00C54DA2">
        <w:rPr>
          <w:rFonts w:ascii="標楷體" w:eastAsia="標楷體" w:hAnsi="標楷體" w:hint="eastAsia"/>
          <w:b/>
          <w:spacing w:val="6"/>
        </w:rPr>
        <w:t>：</w:t>
      </w:r>
      <w:r w:rsidRPr="00C54DA2">
        <w:rPr>
          <w:rFonts w:ascii="標楷體" w:eastAsia="標楷體" w:hAnsi="標楷體"/>
        </w:rPr>
        <w:t xml:space="preserve"> </w:t>
      </w:r>
    </w:p>
    <w:p w:rsidR="00446A00" w:rsidRPr="00C54DA2" w:rsidRDefault="00446A00" w:rsidP="00C54DA2">
      <w:pPr>
        <w:spacing w:line="400" w:lineRule="exact"/>
        <w:ind w:leftChars="118" w:left="708" w:hangingChars="177" w:hanging="425"/>
        <w:rPr>
          <w:rFonts w:ascii="標楷體" w:eastAsia="標楷體" w:hAnsi="標楷體"/>
        </w:rPr>
      </w:pPr>
      <w:r w:rsidRPr="00C54DA2">
        <w:rPr>
          <w:rFonts w:ascii="標楷體" w:eastAsia="標楷體" w:hAnsi="標楷體" w:hint="eastAsia"/>
        </w:rPr>
        <w:t>（一）國民教育法。</w:t>
      </w:r>
    </w:p>
    <w:p w:rsidR="00446A00" w:rsidRPr="00C54DA2" w:rsidRDefault="00446A00" w:rsidP="00C54DA2">
      <w:pPr>
        <w:spacing w:line="400" w:lineRule="exact"/>
        <w:ind w:leftChars="118" w:left="708" w:hangingChars="177" w:hanging="425"/>
        <w:rPr>
          <w:rFonts w:ascii="標楷體" w:eastAsia="標楷體" w:hAnsi="標楷體"/>
        </w:rPr>
      </w:pPr>
      <w:r w:rsidRPr="00C54DA2">
        <w:rPr>
          <w:rFonts w:ascii="標楷體" w:eastAsia="標楷體" w:hAnsi="標楷體" w:hint="eastAsia"/>
        </w:rPr>
        <w:t>（二）九年一貫課程綱要。</w:t>
      </w:r>
    </w:p>
    <w:p w:rsidR="00446A00" w:rsidRPr="00C54DA2" w:rsidRDefault="00446A00" w:rsidP="00C54DA2">
      <w:pPr>
        <w:spacing w:line="400" w:lineRule="exact"/>
        <w:ind w:leftChars="118" w:left="708" w:hangingChars="177" w:hanging="425"/>
        <w:rPr>
          <w:rFonts w:ascii="標楷體" w:eastAsia="標楷體" w:hAnsi="標楷體"/>
        </w:rPr>
      </w:pPr>
      <w:r w:rsidRPr="00C54DA2">
        <w:rPr>
          <w:rFonts w:ascii="標楷體" w:eastAsia="標楷體" w:hAnsi="標楷體" w:hint="eastAsia"/>
        </w:rPr>
        <w:t>（三）</w:t>
      </w:r>
      <w:r w:rsidRPr="00C54DA2">
        <w:rPr>
          <w:rFonts w:ascii="標楷體" w:eastAsia="標楷體" w:hAnsi="標楷體"/>
        </w:rPr>
        <w:t>102</w:t>
      </w:r>
      <w:r w:rsidRPr="00C54DA2">
        <w:rPr>
          <w:rFonts w:ascii="標楷體" w:eastAsia="標楷體" w:hAnsi="標楷體" w:hint="eastAsia"/>
        </w:rPr>
        <w:t>年「教育部補助辦理十二年國民基本教育精進國民中小學教學品質要點」</w:t>
      </w:r>
    </w:p>
    <w:p w:rsidR="00446A00" w:rsidRPr="00C54DA2" w:rsidRDefault="00446A00" w:rsidP="00C54DA2">
      <w:pPr>
        <w:spacing w:line="400" w:lineRule="exact"/>
        <w:ind w:leftChars="118" w:left="708" w:hangingChars="177" w:hanging="425"/>
        <w:rPr>
          <w:rFonts w:ascii="標楷體" w:eastAsia="標楷體" w:hAnsi="標楷體"/>
        </w:rPr>
      </w:pPr>
      <w:r w:rsidRPr="00C54DA2">
        <w:rPr>
          <w:rFonts w:ascii="標楷體" w:eastAsia="標楷體" w:hAnsi="標楷體" w:hint="eastAsia"/>
        </w:rPr>
        <w:t>（四）嘉義縣</w:t>
      </w:r>
      <w:r w:rsidRPr="00C54DA2">
        <w:rPr>
          <w:rFonts w:ascii="標楷體" w:eastAsia="標楷體" w:hAnsi="標楷體"/>
        </w:rPr>
        <w:t>102</w:t>
      </w:r>
      <w:r w:rsidRPr="00C54DA2">
        <w:rPr>
          <w:rFonts w:ascii="標楷體" w:eastAsia="標楷體" w:hAnsi="標楷體" w:hint="eastAsia"/>
        </w:rPr>
        <w:t>年度精進教學總體計畫。</w:t>
      </w:r>
    </w:p>
    <w:p w:rsidR="00446A00" w:rsidRPr="00C54DA2" w:rsidRDefault="00446A00" w:rsidP="00CE7585">
      <w:pPr>
        <w:spacing w:line="400" w:lineRule="exact"/>
        <w:rPr>
          <w:rFonts w:ascii="標楷體" w:eastAsia="標楷體" w:hAnsi="標楷體"/>
          <w:b/>
        </w:rPr>
      </w:pPr>
      <w:r w:rsidRPr="00C54DA2">
        <w:rPr>
          <w:rFonts w:ascii="標楷體" w:eastAsia="標楷體" w:hAnsi="標楷體" w:hint="eastAsia"/>
          <w:b/>
        </w:rPr>
        <w:t>二、目標：</w:t>
      </w:r>
    </w:p>
    <w:p w:rsidR="00446A00" w:rsidRPr="00C54DA2" w:rsidRDefault="00446A00" w:rsidP="00C54DA2">
      <w:pPr>
        <w:spacing w:line="400" w:lineRule="exact"/>
        <w:ind w:leftChars="108" w:left="979" w:hangingChars="300" w:hanging="720"/>
        <w:rPr>
          <w:rFonts w:ascii="標楷體" w:eastAsia="標楷體" w:hAnsi="標楷體"/>
          <w:b/>
        </w:rPr>
      </w:pPr>
      <w:r w:rsidRPr="00C54DA2">
        <w:rPr>
          <w:rFonts w:ascii="標楷體" w:eastAsia="標楷體" w:hAnsi="標楷體" w:hint="eastAsia"/>
        </w:rPr>
        <w:t>（一）提升本縣英語文教師通過英語文檢定</w:t>
      </w:r>
      <w:r w:rsidRPr="00C54DA2">
        <w:rPr>
          <w:rFonts w:ascii="標楷體" w:eastAsia="標楷體" w:hAnsi="標楷體"/>
        </w:rPr>
        <w:t>CEF</w:t>
      </w:r>
      <w:r w:rsidRPr="00C54DA2">
        <w:rPr>
          <w:rFonts w:ascii="標楷體" w:eastAsia="標楷體" w:hAnsi="標楷體" w:hint="eastAsia"/>
        </w:rPr>
        <w:t>架構</w:t>
      </w:r>
      <w:r w:rsidRPr="00C54DA2">
        <w:rPr>
          <w:rFonts w:ascii="標楷體" w:eastAsia="標楷體" w:hAnsi="標楷體"/>
        </w:rPr>
        <w:t>B2</w:t>
      </w:r>
      <w:r w:rsidRPr="00C54DA2">
        <w:rPr>
          <w:rFonts w:ascii="標楷體" w:eastAsia="標楷體" w:hAnsi="標楷體" w:hint="eastAsia"/>
        </w:rPr>
        <w:t>級以上之比例。</w:t>
      </w:r>
    </w:p>
    <w:p w:rsidR="00446A00" w:rsidRPr="00C54DA2" w:rsidRDefault="00446A00" w:rsidP="00C54DA2">
      <w:pPr>
        <w:spacing w:line="400" w:lineRule="exact"/>
        <w:ind w:leftChars="118" w:left="708" w:hangingChars="177" w:hanging="425"/>
        <w:rPr>
          <w:rFonts w:ascii="標楷體" w:eastAsia="標楷體" w:hAnsi="標楷體"/>
        </w:rPr>
      </w:pPr>
      <w:r w:rsidRPr="00C54DA2">
        <w:rPr>
          <w:rFonts w:ascii="標楷體" w:eastAsia="標楷體" w:hAnsi="標楷體" w:hint="eastAsia"/>
        </w:rPr>
        <w:t>（二）增強本縣英語文教師專業素質與形象。</w:t>
      </w:r>
    </w:p>
    <w:p w:rsidR="00446A00" w:rsidRPr="00C54DA2" w:rsidRDefault="00446A00" w:rsidP="00C54DA2">
      <w:pPr>
        <w:spacing w:line="400" w:lineRule="exact"/>
        <w:ind w:leftChars="118" w:left="708" w:hangingChars="177" w:hanging="425"/>
        <w:rPr>
          <w:rFonts w:ascii="標楷體" w:eastAsia="標楷體" w:hAnsi="標楷體"/>
        </w:rPr>
      </w:pPr>
      <w:r w:rsidRPr="00C54DA2">
        <w:rPr>
          <w:rFonts w:ascii="標楷體" w:eastAsia="標楷體" w:hAnsi="標楷體" w:hint="eastAsia"/>
        </w:rPr>
        <w:t>（三）增進本縣英語文教師本職學能，進而提升英語教學成效。</w:t>
      </w:r>
    </w:p>
    <w:p w:rsidR="00446A00" w:rsidRPr="00C54DA2" w:rsidRDefault="00446A00" w:rsidP="00C54DA2">
      <w:pPr>
        <w:snapToGrid w:val="0"/>
        <w:spacing w:line="400" w:lineRule="exact"/>
        <w:ind w:leftChars="21" w:left="475" w:hangingChars="177" w:hanging="425"/>
        <w:rPr>
          <w:rFonts w:ascii="標楷體" w:eastAsia="標楷體" w:hAnsi="標楷體"/>
        </w:rPr>
      </w:pPr>
      <w:r w:rsidRPr="00C54DA2">
        <w:rPr>
          <w:rFonts w:ascii="標楷體" w:eastAsia="標楷體" w:hAnsi="標楷體" w:hint="eastAsia"/>
          <w:b/>
        </w:rPr>
        <w:t>三、指導單位：</w:t>
      </w:r>
      <w:r w:rsidRPr="00C54DA2">
        <w:rPr>
          <w:rFonts w:ascii="標楷體" w:eastAsia="標楷體" w:hAnsi="標楷體" w:hint="eastAsia"/>
        </w:rPr>
        <w:t>教育部</w:t>
      </w:r>
    </w:p>
    <w:p w:rsidR="00446A00" w:rsidRPr="00C54DA2" w:rsidRDefault="00446A00" w:rsidP="00C54DA2">
      <w:pPr>
        <w:snapToGrid w:val="0"/>
        <w:spacing w:line="400" w:lineRule="exact"/>
        <w:ind w:leftChars="21" w:left="475" w:hangingChars="177" w:hanging="425"/>
        <w:rPr>
          <w:rFonts w:ascii="標楷體" w:eastAsia="標楷體" w:hAnsi="標楷體"/>
          <w:b/>
        </w:rPr>
      </w:pPr>
      <w:r w:rsidRPr="00C54DA2">
        <w:rPr>
          <w:rFonts w:ascii="標楷體" w:eastAsia="標楷體" w:hAnsi="標楷體" w:hint="eastAsia"/>
          <w:b/>
        </w:rPr>
        <w:t>四、主辦單位：</w:t>
      </w:r>
      <w:r w:rsidRPr="00C54DA2">
        <w:rPr>
          <w:rFonts w:ascii="標楷體" w:eastAsia="標楷體" w:hAnsi="標楷體" w:hint="eastAsia"/>
        </w:rPr>
        <w:t>嘉義縣政府</w:t>
      </w:r>
    </w:p>
    <w:p w:rsidR="00446A00" w:rsidRPr="00C54DA2" w:rsidRDefault="00446A00" w:rsidP="00C54DA2">
      <w:pPr>
        <w:snapToGrid w:val="0"/>
        <w:spacing w:line="400" w:lineRule="exact"/>
        <w:ind w:leftChars="21" w:left="475" w:hangingChars="177" w:hanging="425"/>
        <w:rPr>
          <w:rFonts w:ascii="標楷體" w:eastAsia="標楷體" w:hAnsi="標楷體"/>
          <w:b/>
        </w:rPr>
      </w:pPr>
      <w:r w:rsidRPr="00C54DA2">
        <w:rPr>
          <w:rFonts w:ascii="標楷體" w:eastAsia="標楷體" w:hAnsi="標楷體" w:hint="eastAsia"/>
          <w:b/>
        </w:rPr>
        <w:t>五、承辦單位：</w:t>
      </w:r>
      <w:r w:rsidRPr="00C54DA2">
        <w:rPr>
          <w:rFonts w:ascii="標楷體" w:eastAsia="標楷體" w:hAnsi="標楷體" w:hint="eastAsia"/>
        </w:rPr>
        <w:t>嘉義縣國教輔導團國小組英語學習領域、內埔國小</w:t>
      </w:r>
    </w:p>
    <w:p w:rsidR="00446A00" w:rsidRPr="00C54DA2" w:rsidRDefault="00446A00" w:rsidP="00C54DA2">
      <w:pPr>
        <w:snapToGrid w:val="0"/>
        <w:spacing w:line="400" w:lineRule="exact"/>
        <w:ind w:leftChars="21" w:left="475" w:hangingChars="177" w:hanging="425"/>
        <w:rPr>
          <w:rFonts w:ascii="標楷體" w:eastAsia="標楷體" w:hAnsi="標楷體"/>
          <w:b/>
        </w:rPr>
      </w:pPr>
      <w:r w:rsidRPr="00C54DA2">
        <w:rPr>
          <w:rFonts w:ascii="標楷體" w:eastAsia="標楷體" w:hAnsi="標楷體" w:hint="eastAsia"/>
          <w:b/>
        </w:rPr>
        <w:t>六、協辦單位：</w:t>
      </w:r>
      <w:r>
        <w:rPr>
          <w:rFonts w:ascii="標楷體" w:eastAsia="標楷體" w:hAnsi="標楷體" w:hint="eastAsia"/>
        </w:rPr>
        <w:t>竹園</w:t>
      </w:r>
      <w:r w:rsidRPr="00C54DA2">
        <w:rPr>
          <w:rFonts w:ascii="標楷體" w:eastAsia="標楷體" w:hAnsi="標楷體" w:hint="eastAsia"/>
        </w:rPr>
        <w:t>國小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灣潭國小</w:t>
      </w:r>
    </w:p>
    <w:p w:rsidR="00446A00" w:rsidRPr="00C54DA2" w:rsidRDefault="00446A00" w:rsidP="00C54DA2">
      <w:pPr>
        <w:spacing w:line="400" w:lineRule="exact"/>
        <w:ind w:leftChars="21" w:left="475" w:hangingChars="177" w:hanging="425"/>
        <w:rPr>
          <w:rFonts w:ascii="標楷體" w:eastAsia="標楷體" w:hAnsi="標楷體"/>
        </w:rPr>
      </w:pPr>
      <w:r w:rsidRPr="00C54DA2">
        <w:rPr>
          <w:rFonts w:ascii="標楷體" w:eastAsia="標楷體" w:hAnsi="標楷體" w:hint="eastAsia"/>
          <w:b/>
        </w:rPr>
        <w:t>七、辦理時間：</w:t>
      </w:r>
      <w:r>
        <w:rPr>
          <w:rFonts w:ascii="標楷體" w:eastAsia="標楷體" w:hAnsi="標楷體"/>
        </w:rPr>
        <w:t>102</w:t>
      </w:r>
      <w:r w:rsidRPr="00C54DA2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10</w:t>
      </w:r>
      <w:r w:rsidRPr="00C54DA2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30</w:t>
      </w:r>
      <w:r w:rsidRPr="00C54DA2">
        <w:rPr>
          <w:rFonts w:ascii="標楷體" w:eastAsia="標楷體" w:hAnsi="標楷體" w:hint="eastAsia"/>
        </w:rPr>
        <w:t>日</w:t>
      </w:r>
      <w:r w:rsidRPr="00C54DA2">
        <w:rPr>
          <w:rFonts w:ascii="標楷體" w:eastAsia="標楷體" w:hAnsi="標楷體"/>
        </w:rPr>
        <w:t>(</w:t>
      </w:r>
      <w:r w:rsidRPr="00C54DA2">
        <w:rPr>
          <w:rFonts w:ascii="標楷體" w:eastAsia="標楷體" w:hAnsi="標楷體" w:hint="eastAsia"/>
        </w:rPr>
        <w:t>週三</w:t>
      </w:r>
      <w:r w:rsidRPr="00C54DA2">
        <w:rPr>
          <w:rFonts w:ascii="標楷體" w:eastAsia="標楷體" w:hAnsi="標楷體"/>
        </w:rPr>
        <w:t>)</w:t>
      </w:r>
      <w:r w:rsidRPr="00C54DA2">
        <w:rPr>
          <w:rFonts w:ascii="標楷體" w:eastAsia="標楷體" w:hAnsi="標楷體" w:hint="eastAsia"/>
        </w:rPr>
        <w:t>下午</w:t>
      </w:r>
      <w:r w:rsidRPr="00C54DA2">
        <w:rPr>
          <w:rFonts w:ascii="標楷體" w:eastAsia="標楷體" w:hAnsi="標楷體"/>
        </w:rPr>
        <w:t>1:30~4:30</w:t>
      </w:r>
    </w:p>
    <w:p w:rsidR="00446A00" w:rsidRPr="00C54DA2" w:rsidRDefault="00446A00" w:rsidP="00C54DA2">
      <w:pPr>
        <w:spacing w:line="400" w:lineRule="exact"/>
        <w:ind w:leftChars="21" w:left="475" w:hangingChars="177" w:hanging="425"/>
        <w:rPr>
          <w:rFonts w:ascii="標楷體" w:eastAsia="標楷體" w:hAnsi="標楷體"/>
        </w:rPr>
      </w:pPr>
      <w:r w:rsidRPr="00C54DA2">
        <w:rPr>
          <w:rFonts w:ascii="標楷體" w:eastAsia="標楷體" w:hAnsi="標楷體" w:hint="eastAsia"/>
          <w:b/>
        </w:rPr>
        <w:t>八、辦理地點：</w:t>
      </w:r>
      <w:r w:rsidRPr="00C54DA2">
        <w:rPr>
          <w:rFonts w:ascii="標楷體" w:eastAsia="標楷體" w:hAnsi="標楷體" w:hint="eastAsia"/>
        </w:rPr>
        <w:t>創新學院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F"/>
        </w:smartTagPr>
        <w:r>
          <w:rPr>
            <w:rFonts w:ascii="標楷體" w:eastAsia="標楷體" w:hAnsi="標楷體"/>
          </w:rPr>
          <w:t>1F</w:t>
        </w:r>
      </w:smartTag>
      <w:r>
        <w:rPr>
          <w:rFonts w:ascii="標楷體" w:eastAsia="標楷體" w:hAnsi="標楷體" w:hint="eastAsia"/>
        </w:rPr>
        <w:t>研討室</w:t>
      </w:r>
    </w:p>
    <w:p w:rsidR="00446A00" w:rsidRPr="00CC1782" w:rsidRDefault="00446A00" w:rsidP="00CC1782">
      <w:pPr>
        <w:spacing w:line="400" w:lineRule="exact"/>
        <w:ind w:leftChars="21" w:left="1676" w:hangingChars="677" w:hanging="1626"/>
        <w:rPr>
          <w:rFonts w:ascii="標楷體" w:eastAsia="標楷體" w:hAnsi="標楷體"/>
        </w:rPr>
      </w:pPr>
      <w:r w:rsidRPr="00C54DA2">
        <w:rPr>
          <w:rFonts w:ascii="標楷體" w:eastAsia="標楷體" w:hAnsi="標楷體" w:hint="eastAsia"/>
          <w:b/>
        </w:rPr>
        <w:t>九、參加對象</w:t>
      </w:r>
      <w:r w:rsidRPr="00C54DA2">
        <w:rPr>
          <w:rFonts w:ascii="標楷體" w:eastAsia="標楷體" w:hAnsi="標楷體"/>
          <w:b/>
        </w:rPr>
        <w:t xml:space="preserve">: </w:t>
      </w:r>
      <w:r w:rsidRPr="00C54DA2">
        <w:rPr>
          <w:rFonts w:ascii="標楷體" w:eastAsia="標楷體" w:hAnsi="標楷體" w:hint="eastAsia"/>
        </w:rPr>
        <w:t>縣內英語教師與有意願參加全民英檢之國小教師</w:t>
      </w:r>
      <w:r>
        <w:rPr>
          <w:rFonts w:ascii="標楷體" w:eastAsia="標楷體" w:hAnsi="標楷體" w:hint="eastAsia"/>
        </w:rPr>
        <w:t>、</w:t>
      </w:r>
      <w:r w:rsidRPr="00CC1782">
        <w:rPr>
          <w:rFonts w:ascii="標楷體" w:eastAsia="標楷體" w:hAnsi="標楷體" w:hint="eastAsia"/>
        </w:rPr>
        <w:t>英語專長替代役。</w:t>
      </w:r>
    </w:p>
    <w:p w:rsidR="00446A00" w:rsidRPr="00C54DA2" w:rsidRDefault="00446A00" w:rsidP="00C54DA2">
      <w:pPr>
        <w:spacing w:line="400" w:lineRule="exact"/>
        <w:ind w:leftChars="21" w:left="475" w:hangingChars="177" w:hanging="425"/>
        <w:rPr>
          <w:rFonts w:ascii="標楷體" w:eastAsia="標楷體" w:hAnsi="標楷體"/>
        </w:rPr>
      </w:pPr>
      <w:r w:rsidRPr="00C54DA2">
        <w:rPr>
          <w:rFonts w:ascii="標楷體" w:eastAsia="標楷體" w:hAnsi="標楷體" w:hint="eastAsia"/>
          <w:b/>
        </w:rPr>
        <w:t>十、報名方式：</w:t>
      </w:r>
      <w:r w:rsidRPr="00C54DA2">
        <w:rPr>
          <w:rFonts w:ascii="標楷體" w:eastAsia="標楷體" w:hAnsi="標楷體" w:hint="eastAsia"/>
          <w:spacing w:val="6"/>
        </w:rPr>
        <w:t>請至教師在職進修網報名：</w:t>
      </w:r>
      <w:r w:rsidRPr="00C54DA2">
        <w:rPr>
          <w:rFonts w:ascii="標楷體" w:eastAsia="標楷體" w:hAnsi="標楷體"/>
          <w:spacing w:val="6"/>
        </w:rPr>
        <w:t>http://</w:t>
      </w:r>
      <w:r w:rsidRPr="00C54DA2">
        <w:rPr>
          <w:rFonts w:ascii="標楷體" w:eastAsia="標楷體" w:hAnsi="標楷體"/>
        </w:rPr>
        <w:t>inservice.edu.tw</w:t>
      </w:r>
    </w:p>
    <w:p w:rsidR="00446A00" w:rsidRPr="00C54DA2" w:rsidRDefault="00446A00" w:rsidP="00C54DA2">
      <w:pPr>
        <w:spacing w:line="400" w:lineRule="exact"/>
        <w:ind w:leftChars="21" w:left="475" w:hangingChars="177" w:hanging="425"/>
        <w:rPr>
          <w:rFonts w:ascii="標楷體" w:eastAsia="標楷體" w:hAnsi="標楷體"/>
          <w:b/>
        </w:rPr>
      </w:pPr>
      <w:r w:rsidRPr="00C54DA2">
        <w:rPr>
          <w:rFonts w:ascii="標楷體" w:eastAsia="標楷體" w:hAnsi="標楷體" w:hint="eastAsia"/>
          <w:b/>
        </w:rPr>
        <w:t>十一、實施內容：</w:t>
      </w:r>
      <w:r w:rsidRPr="00C54DA2">
        <w:rPr>
          <w:rFonts w:ascii="標楷體" w:eastAsia="標楷體" w:hAnsi="標楷體" w:hint="eastAsia"/>
          <w:spacing w:val="6"/>
        </w:rPr>
        <w:t>詳見課程表如下：</w:t>
      </w:r>
    </w:p>
    <w:tbl>
      <w:tblPr>
        <w:tblW w:w="9182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18"/>
        <w:gridCol w:w="1649"/>
        <w:gridCol w:w="2841"/>
        <w:gridCol w:w="1620"/>
        <w:gridCol w:w="1154"/>
      </w:tblGrid>
      <w:tr w:rsidR="00446A00" w:rsidRPr="00C54DA2" w:rsidTr="00F24571">
        <w:trPr>
          <w:trHeight w:val="567"/>
        </w:trPr>
        <w:tc>
          <w:tcPr>
            <w:tcW w:w="1918" w:type="dxa"/>
            <w:vAlign w:val="center"/>
          </w:tcPr>
          <w:p w:rsidR="00446A00" w:rsidRPr="00C54DA2" w:rsidRDefault="00446A00" w:rsidP="00BF1A51">
            <w:pPr>
              <w:ind w:rightChars="25" w:right="60"/>
              <w:rPr>
                <w:rFonts w:ascii="標楷體" w:eastAsia="標楷體" w:hAnsi="標楷體"/>
                <w:color w:val="000000"/>
              </w:rPr>
            </w:pPr>
            <w:r w:rsidRPr="00C54DA2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649" w:type="dxa"/>
            <w:vAlign w:val="center"/>
          </w:tcPr>
          <w:p w:rsidR="00446A00" w:rsidRPr="00C54DA2" w:rsidRDefault="00446A00" w:rsidP="00BF1A51">
            <w:pPr>
              <w:ind w:rightChars="25" w:right="60"/>
              <w:rPr>
                <w:rFonts w:ascii="標楷體" w:eastAsia="標楷體" w:hAnsi="標楷體"/>
                <w:color w:val="000000"/>
              </w:rPr>
            </w:pPr>
            <w:r w:rsidRPr="00C54DA2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2841" w:type="dxa"/>
            <w:vAlign w:val="center"/>
          </w:tcPr>
          <w:p w:rsidR="00446A00" w:rsidRPr="00C54DA2" w:rsidRDefault="00446A00" w:rsidP="00BF1A51">
            <w:pPr>
              <w:ind w:rightChars="25" w:right="60"/>
              <w:rPr>
                <w:rFonts w:ascii="標楷體" w:eastAsia="標楷體" w:hAnsi="標楷體"/>
                <w:color w:val="000000"/>
              </w:rPr>
            </w:pPr>
            <w:r w:rsidRPr="00C54DA2">
              <w:rPr>
                <w:rFonts w:ascii="標楷體" w:eastAsia="標楷體" w:hAnsi="標楷體" w:hint="eastAsia"/>
                <w:color w:val="000000"/>
              </w:rPr>
              <w:t>研習內容</w:t>
            </w:r>
          </w:p>
        </w:tc>
        <w:tc>
          <w:tcPr>
            <w:tcW w:w="1620" w:type="dxa"/>
            <w:vAlign w:val="center"/>
          </w:tcPr>
          <w:p w:rsidR="00446A00" w:rsidRPr="00C54DA2" w:rsidRDefault="00446A00" w:rsidP="00BF1A51">
            <w:pPr>
              <w:ind w:rightChars="25" w:right="60"/>
              <w:rPr>
                <w:rFonts w:ascii="標楷體" w:eastAsia="標楷體" w:hAnsi="標楷體"/>
                <w:color w:val="000000"/>
              </w:rPr>
            </w:pPr>
            <w:r w:rsidRPr="00C54DA2">
              <w:rPr>
                <w:rFonts w:ascii="標楷體" w:eastAsia="標楷體" w:hAnsi="標楷體" w:hint="eastAsia"/>
                <w:color w:val="000000"/>
              </w:rPr>
              <w:t>講</w:t>
            </w:r>
            <w:r w:rsidRPr="00C54DA2">
              <w:rPr>
                <w:rFonts w:ascii="標楷體" w:eastAsia="標楷體" w:hAnsi="標楷體"/>
                <w:color w:val="000000"/>
              </w:rPr>
              <w:t xml:space="preserve">  </w:t>
            </w:r>
            <w:r w:rsidRPr="00C54DA2">
              <w:rPr>
                <w:rFonts w:ascii="標楷體" w:eastAsia="標楷體" w:hAnsi="標楷體" w:hint="eastAsia"/>
                <w:color w:val="000000"/>
              </w:rPr>
              <w:t>師</w:t>
            </w:r>
          </w:p>
        </w:tc>
        <w:tc>
          <w:tcPr>
            <w:tcW w:w="1154" w:type="dxa"/>
            <w:vAlign w:val="center"/>
          </w:tcPr>
          <w:p w:rsidR="00446A00" w:rsidRPr="00C54DA2" w:rsidRDefault="00446A00" w:rsidP="00BF1A51">
            <w:pPr>
              <w:ind w:rightChars="25" w:right="60"/>
              <w:rPr>
                <w:rFonts w:ascii="標楷體" w:eastAsia="標楷體" w:hAnsi="標楷體"/>
                <w:color w:val="000000"/>
              </w:rPr>
            </w:pPr>
            <w:r w:rsidRPr="00C54DA2">
              <w:rPr>
                <w:rFonts w:ascii="標楷體" w:eastAsia="標楷體" w:hAnsi="標楷體" w:hint="eastAsia"/>
                <w:color w:val="000000"/>
              </w:rPr>
              <w:t>研習地點</w:t>
            </w:r>
          </w:p>
        </w:tc>
      </w:tr>
      <w:tr w:rsidR="00446A00" w:rsidRPr="00C54DA2" w:rsidTr="00F24571">
        <w:trPr>
          <w:trHeight w:val="478"/>
        </w:trPr>
        <w:tc>
          <w:tcPr>
            <w:tcW w:w="1918" w:type="dxa"/>
            <w:vMerge w:val="restart"/>
            <w:vAlign w:val="center"/>
          </w:tcPr>
          <w:p w:rsidR="00446A00" w:rsidRPr="00C54DA2" w:rsidRDefault="00446A00" w:rsidP="00BF1A51">
            <w:pPr>
              <w:ind w:rightChars="25" w:right="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</w:rPr>
              <w:t>102</w:t>
            </w:r>
            <w:r w:rsidRPr="00C54DA2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10</w:t>
            </w:r>
            <w:r w:rsidRPr="00C54DA2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30</w:t>
            </w:r>
            <w:r w:rsidRPr="00C54DA2">
              <w:rPr>
                <w:rFonts w:ascii="標楷體" w:eastAsia="標楷體" w:hAnsi="標楷體" w:hint="eastAsia"/>
              </w:rPr>
              <w:t>日</w:t>
            </w:r>
            <w:r w:rsidRPr="00C54DA2">
              <w:rPr>
                <w:rFonts w:ascii="標楷體" w:eastAsia="標楷體" w:hAnsi="標楷體"/>
              </w:rPr>
              <w:t>(</w:t>
            </w:r>
            <w:r w:rsidRPr="00C54DA2">
              <w:rPr>
                <w:rFonts w:ascii="標楷體" w:eastAsia="標楷體" w:hAnsi="標楷體" w:hint="eastAsia"/>
              </w:rPr>
              <w:t>三</w:t>
            </w:r>
            <w:r w:rsidRPr="00C54DA2">
              <w:rPr>
                <w:rFonts w:ascii="標楷體" w:eastAsia="標楷體" w:hAnsi="標楷體"/>
              </w:rPr>
              <w:t>)</w:t>
            </w:r>
          </w:p>
        </w:tc>
        <w:tc>
          <w:tcPr>
            <w:tcW w:w="1649" w:type="dxa"/>
            <w:vAlign w:val="center"/>
          </w:tcPr>
          <w:p w:rsidR="00446A00" w:rsidRPr="00C54DA2" w:rsidRDefault="00446A00" w:rsidP="00BF1A51">
            <w:pPr>
              <w:ind w:rightChars="25" w:right="60"/>
              <w:rPr>
                <w:rFonts w:ascii="標楷體" w:eastAsia="標楷體" w:hAnsi="標楷體"/>
                <w:color w:val="000000"/>
              </w:rPr>
            </w:pPr>
            <w:r w:rsidRPr="00C54DA2">
              <w:rPr>
                <w:rFonts w:ascii="標楷體" w:eastAsia="標楷體" w:hAnsi="標楷體"/>
                <w:color w:val="000000"/>
              </w:rPr>
              <w:t>13:15~13:30</w:t>
            </w:r>
          </w:p>
        </w:tc>
        <w:tc>
          <w:tcPr>
            <w:tcW w:w="2841" w:type="dxa"/>
            <w:vAlign w:val="center"/>
          </w:tcPr>
          <w:p w:rsidR="00446A00" w:rsidRPr="00C54DA2" w:rsidRDefault="00446A00" w:rsidP="00BF1A51">
            <w:pPr>
              <w:ind w:rightChars="25" w:right="60"/>
              <w:rPr>
                <w:rFonts w:ascii="標楷體" w:eastAsia="標楷體" w:hAnsi="標楷體"/>
                <w:color w:val="000000"/>
              </w:rPr>
            </w:pPr>
            <w:r w:rsidRPr="00C54DA2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1620" w:type="dxa"/>
            <w:vAlign w:val="center"/>
          </w:tcPr>
          <w:p w:rsidR="00446A00" w:rsidRPr="00C54DA2" w:rsidRDefault="00446A00" w:rsidP="00BF1A51">
            <w:pPr>
              <w:ind w:rightChars="25" w:right="60"/>
              <w:rPr>
                <w:rFonts w:ascii="標楷體" w:eastAsia="標楷體" w:hAnsi="標楷體"/>
                <w:color w:val="000000"/>
              </w:rPr>
            </w:pPr>
            <w:r w:rsidRPr="00C54DA2">
              <w:rPr>
                <w:rFonts w:ascii="標楷體" w:eastAsia="標楷體" w:hAnsi="標楷體" w:hint="eastAsia"/>
                <w:color w:val="000000"/>
              </w:rPr>
              <w:t>承辦學校</w:t>
            </w:r>
          </w:p>
        </w:tc>
        <w:tc>
          <w:tcPr>
            <w:tcW w:w="1154" w:type="dxa"/>
            <w:vMerge w:val="restart"/>
            <w:vAlign w:val="center"/>
          </w:tcPr>
          <w:p w:rsidR="00446A00" w:rsidRPr="00C54DA2" w:rsidRDefault="00446A00" w:rsidP="00061F54">
            <w:pPr>
              <w:ind w:rightChars="25" w:right="60"/>
              <w:jc w:val="center"/>
              <w:rPr>
                <w:rFonts w:ascii="標楷體" w:eastAsia="標楷體" w:hAnsi="標楷體"/>
                <w:color w:val="000000"/>
              </w:rPr>
            </w:pPr>
            <w:r w:rsidRPr="00C54DA2">
              <w:rPr>
                <w:rFonts w:ascii="標楷體" w:eastAsia="標楷體" w:hAnsi="標楷體" w:hint="eastAsia"/>
                <w:color w:val="000000"/>
              </w:rPr>
              <w:t>創新學院</w:t>
            </w:r>
            <w:r>
              <w:rPr>
                <w:rFonts w:ascii="標楷體" w:eastAsia="標楷體" w:hAnsi="標楷體" w:hint="eastAsia"/>
                <w:color w:val="000000"/>
              </w:rPr>
              <w:t>研討</w:t>
            </w:r>
            <w:r w:rsidRPr="00C54DA2">
              <w:rPr>
                <w:rFonts w:ascii="標楷體" w:eastAsia="標楷體" w:hAnsi="標楷體" w:hint="eastAsia"/>
                <w:color w:val="000000"/>
              </w:rPr>
              <w:t>室</w:t>
            </w:r>
          </w:p>
        </w:tc>
      </w:tr>
      <w:tr w:rsidR="00446A00" w:rsidRPr="00C54DA2" w:rsidTr="00F24571">
        <w:trPr>
          <w:trHeight w:val="567"/>
        </w:trPr>
        <w:tc>
          <w:tcPr>
            <w:tcW w:w="1918" w:type="dxa"/>
            <w:vMerge/>
            <w:vAlign w:val="center"/>
          </w:tcPr>
          <w:p w:rsidR="00446A00" w:rsidRPr="00C54DA2" w:rsidRDefault="00446A00" w:rsidP="00BF1A51">
            <w:pPr>
              <w:ind w:rightChars="25" w:right="6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9" w:type="dxa"/>
            <w:vAlign w:val="center"/>
          </w:tcPr>
          <w:p w:rsidR="00446A00" w:rsidRPr="00C54DA2" w:rsidRDefault="00446A00" w:rsidP="00BF1A51">
            <w:pPr>
              <w:ind w:rightChars="25" w:right="60"/>
              <w:rPr>
                <w:rFonts w:ascii="標楷體" w:eastAsia="標楷體" w:hAnsi="標楷體"/>
                <w:color w:val="000000"/>
              </w:rPr>
            </w:pPr>
            <w:r w:rsidRPr="00C54DA2">
              <w:rPr>
                <w:rFonts w:ascii="標楷體" w:eastAsia="標楷體" w:hAnsi="標楷體"/>
                <w:color w:val="000000"/>
              </w:rPr>
              <w:t>13:30~14:20</w:t>
            </w:r>
          </w:p>
        </w:tc>
        <w:tc>
          <w:tcPr>
            <w:tcW w:w="2841" w:type="dxa"/>
            <w:vAlign w:val="center"/>
          </w:tcPr>
          <w:p w:rsidR="00446A00" w:rsidRPr="008D3B10" w:rsidRDefault="00446A00" w:rsidP="008D3B10">
            <w:pPr>
              <w:ind w:rightChars="25" w:right="60"/>
              <w:rPr>
                <w:rFonts w:ascii="標楷體" w:eastAsia="標楷體" w:hAnsi="標楷體"/>
                <w:color w:val="000000"/>
              </w:rPr>
            </w:pPr>
            <w:r w:rsidRPr="008D3B10">
              <w:rPr>
                <w:rFonts w:ascii="標楷體" w:eastAsia="標楷體" w:hAnsi="標楷體" w:hint="eastAsia"/>
                <w:color w:val="000000"/>
              </w:rPr>
              <w:t>全民英檢</w:t>
            </w:r>
            <w:r w:rsidRPr="008D3B10">
              <w:rPr>
                <w:rFonts w:ascii="標楷體" w:eastAsia="標楷體" w:hAnsi="標楷體" w:hint="eastAsia"/>
              </w:rPr>
              <w:t>中高級「寫作</w:t>
            </w:r>
            <w:r w:rsidRPr="008D3B10">
              <w:rPr>
                <w:rFonts w:ascii="標楷體" w:eastAsia="標楷體" w:hAnsi="標楷體" w:hint="eastAsia"/>
                <w:color w:val="000000"/>
              </w:rPr>
              <w:t>」</w:t>
            </w:r>
            <w:r w:rsidRPr="008D3B10">
              <w:rPr>
                <w:rFonts w:ascii="標楷體" w:eastAsia="標楷體" w:hAnsi="標楷體" w:hint="eastAsia"/>
              </w:rPr>
              <w:t>與「說」項目</w:t>
            </w:r>
            <w:r w:rsidRPr="008D3B10">
              <w:rPr>
                <w:rFonts w:ascii="標楷體" w:eastAsia="標楷體" w:hAnsi="標楷體" w:hint="eastAsia"/>
                <w:color w:val="000000"/>
              </w:rPr>
              <w:t>考試內容介紹</w:t>
            </w:r>
          </w:p>
        </w:tc>
        <w:tc>
          <w:tcPr>
            <w:tcW w:w="1620" w:type="dxa"/>
            <w:vAlign w:val="center"/>
          </w:tcPr>
          <w:p w:rsidR="00446A00" w:rsidRPr="008D3B10" w:rsidRDefault="00446A00" w:rsidP="00BF1A51">
            <w:pPr>
              <w:ind w:rightChars="25" w:right="60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PersonName">
              <w:smartTagPr>
                <w:attr w:name="ProductID" w:val="郭曉蓉"/>
              </w:smartTagPr>
              <w:r w:rsidRPr="008D3B10">
                <w:rPr>
                  <w:rFonts w:ascii="標楷體" w:eastAsia="標楷體" w:hAnsi="標楷體" w:hint="eastAsia"/>
                </w:rPr>
                <w:t>郭曉蓉</w:t>
              </w:r>
            </w:smartTag>
            <w:r w:rsidRPr="008D3B10"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  <w:tc>
          <w:tcPr>
            <w:tcW w:w="1154" w:type="dxa"/>
            <w:vMerge/>
            <w:vAlign w:val="center"/>
          </w:tcPr>
          <w:p w:rsidR="00446A00" w:rsidRPr="00C54DA2" w:rsidRDefault="00446A00" w:rsidP="00BF1A51">
            <w:pPr>
              <w:ind w:rightChars="25" w:right="60"/>
              <w:rPr>
                <w:rFonts w:ascii="標楷體" w:eastAsia="標楷體" w:hAnsi="標楷體"/>
                <w:color w:val="000000"/>
              </w:rPr>
            </w:pPr>
          </w:p>
        </w:tc>
      </w:tr>
      <w:tr w:rsidR="00446A00" w:rsidRPr="00C54DA2" w:rsidTr="00F24571">
        <w:trPr>
          <w:trHeight w:val="492"/>
        </w:trPr>
        <w:tc>
          <w:tcPr>
            <w:tcW w:w="1918" w:type="dxa"/>
            <w:vMerge/>
            <w:vAlign w:val="center"/>
          </w:tcPr>
          <w:p w:rsidR="00446A00" w:rsidRPr="00C54DA2" w:rsidRDefault="00446A00" w:rsidP="00BF1A51">
            <w:pPr>
              <w:ind w:rightChars="25" w:right="6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9" w:type="dxa"/>
            <w:vAlign w:val="center"/>
          </w:tcPr>
          <w:p w:rsidR="00446A00" w:rsidRPr="00C54DA2" w:rsidRDefault="00446A00" w:rsidP="00BF1A51">
            <w:pPr>
              <w:ind w:rightChars="25" w:right="60"/>
              <w:rPr>
                <w:rFonts w:ascii="標楷體" w:eastAsia="標楷體" w:hAnsi="標楷體"/>
                <w:color w:val="000000"/>
              </w:rPr>
            </w:pPr>
            <w:r w:rsidRPr="00C54DA2">
              <w:rPr>
                <w:rFonts w:ascii="標楷體" w:eastAsia="標楷體" w:hAnsi="標楷體"/>
                <w:color w:val="000000"/>
              </w:rPr>
              <w:t>14:20~14:30</w:t>
            </w:r>
          </w:p>
        </w:tc>
        <w:tc>
          <w:tcPr>
            <w:tcW w:w="2841" w:type="dxa"/>
            <w:vAlign w:val="center"/>
          </w:tcPr>
          <w:p w:rsidR="00446A00" w:rsidRPr="008D3B10" w:rsidRDefault="00446A00" w:rsidP="008D3B10">
            <w:pPr>
              <w:ind w:rightChars="25" w:right="60"/>
              <w:rPr>
                <w:rFonts w:ascii="標楷體" w:eastAsia="標楷體" w:hAnsi="標楷體"/>
                <w:color w:val="000000"/>
              </w:rPr>
            </w:pPr>
            <w:r w:rsidRPr="008D3B10">
              <w:rPr>
                <w:rFonts w:ascii="標楷體" w:eastAsia="標楷體" w:hAnsi="標楷體" w:hint="eastAsia"/>
                <w:color w:val="000000"/>
              </w:rPr>
              <w:t>全民英檢的分級及</w:t>
            </w:r>
          </w:p>
        </w:tc>
        <w:tc>
          <w:tcPr>
            <w:tcW w:w="1620" w:type="dxa"/>
            <w:vAlign w:val="center"/>
          </w:tcPr>
          <w:p w:rsidR="00446A00" w:rsidRPr="008D3B10" w:rsidRDefault="00446A00" w:rsidP="00BF1A51">
            <w:pPr>
              <w:ind w:rightChars="25" w:right="60"/>
              <w:rPr>
                <w:rFonts w:ascii="標楷體" w:eastAsia="標楷體" w:hAnsi="標楷體"/>
                <w:color w:val="000000"/>
              </w:rPr>
            </w:pPr>
            <w:r w:rsidRPr="008D3B10">
              <w:rPr>
                <w:rFonts w:ascii="標楷體" w:eastAsia="標楷體" w:hAnsi="標楷體" w:hint="eastAsia"/>
                <w:color w:val="000000"/>
              </w:rPr>
              <w:t>承辦學校</w:t>
            </w:r>
          </w:p>
        </w:tc>
        <w:tc>
          <w:tcPr>
            <w:tcW w:w="1154" w:type="dxa"/>
            <w:vMerge/>
            <w:vAlign w:val="center"/>
          </w:tcPr>
          <w:p w:rsidR="00446A00" w:rsidRPr="00C54DA2" w:rsidRDefault="00446A00" w:rsidP="00BF1A51">
            <w:pPr>
              <w:ind w:rightChars="25" w:right="60"/>
              <w:rPr>
                <w:rFonts w:ascii="標楷體" w:eastAsia="標楷體" w:hAnsi="標楷體"/>
                <w:color w:val="000000"/>
              </w:rPr>
            </w:pPr>
          </w:p>
        </w:tc>
      </w:tr>
      <w:tr w:rsidR="00446A00" w:rsidRPr="00C54DA2" w:rsidTr="00F24571">
        <w:trPr>
          <w:trHeight w:val="567"/>
        </w:trPr>
        <w:tc>
          <w:tcPr>
            <w:tcW w:w="1918" w:type="dxa"/>
            <w:vMerge/>
            <w:vAlign w:val="center"/>
          </w:tcPr>
          <w:p w:rsidR="00446A00" w:rsidRPr="00C54DA2" w:rsidRDefault="00446A00" w:rsidP="00BF1A51">
            <w:pPr>
              <w:ind w:rightChars="25" w:right="6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9" w:type="dxa"/>
            <w:vAlign w:val="center"/>
          </w:tcPr>
          <w:p w:rsidR="00446A00" w:rsidRPr="00C54DA2" w:rsidRDefault="00446A00" w:rsidP="00BF1A51">
            <w:pPr>
              <w:ind w:rightChars="25" w:right="60"/>
              <w:rPr>
                <w:rFonts w:ascii="標楷體" w:eastAsia="標楷體" w:hAnsi="標楷體"/>
                <w:color w:val="000000"/>
              </w:rPr>
            </w:pPr>
            <w:r w:rsidRPr="00C54DA2">
              <w:rPr>
                <w:rFonts w:ascii="標楷體" w:eastAsia="標楷體" w:hAnsi="標楷體"/>
                <w:color w:val="000000"/>
              </w:rPr>
              <w:t>14:30~15:20</w:t>
            </w:r>
          </w:p>
        </w:tc>
        <w:tc>
          <w:tcPr>
            <w:tcW w:w="2841" w:type="dxa"/>
            <w:vAlign w:val="center"/>
          </w:tcPr>
          <w:p w:rsidR="00446A00" w:rsidRPr="008D3B10" w:rsidRDefault="00446A00" w:rsidP="00BF1A51">
            <w:pPr>
              <w:ind w:rightChars="25" w:right="60"/>
              <w:rPr>
                <w:rFonts w:ascii="標楷體" w:eastAsia="標楷體" w:hAnsi="標楷體"/>
                <w:color w:val="000000"/>
              </w:rPr>
            </w:pPr>
            <w:r w:rsidRPr="008D3B10">
              <w:rPr>
                <w:rFonts w:ascii="標楷體" w:eastAsia="標楷體" w:hAnsi="標楷體" w:hint="eastAsia"/>
              </w:rPr>
              <w:t>「寫作</w:t>
            </w:r>
            <w:r w:rsidRPr="008D3B10">
              <w:rPr>
                <w:rFonts w:ascii="標楷體" w:eastAsia="標楷體" w:hAnsi="標楷體" w:hint="eastAsia"/>
                <w:color w:val="000000"/>
              </w:rPr>
              <w:t>」</w:t>
            </w:r>
            <w:r w:rsidRPr="008D3B10">
              <w:rPr>
                <w:rFonts w:ascii="標楷體" w:eastAsia="標楷體" w:hAnsi="標楷體" w:hint="eastAsia"/>
              </w:rPr>
              <w:t>與「說」項目</w:t>
            </w:r>
            <w:r w:rsidRPr="008D3B10">
              <w:rPr>
                <w:rFonts w:ascii="標楷體" w:eastAsia="標楷體" w:hAnsi="標楷體" w:hint="eastAsia"/>
                <w:color w:val="000000"/>
              </w:rPr>
              <w:t>試題演練</w:t>
            </w:r>
          </w:p>
        </w:tc>
        <w:tc>
          <w:tcPr>
            <w:tcW w:w="1620" w:type="dxa"/>
            <w:vAlign w:val="center"/>
          </w:tcPr>
          <w:p w:rsidR="00446A00" w:rsidRPr="008D3B10" w:rsidRDefault="00446A00" w:rsidP="00BF1A51">
            <w:pPr>
              <w:ind w:rightChars="25" w:right="60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PersonName">
              <w:smartTagPr>
                <w:attr w:name="ProductID" w:val="郭曉蓉"/>
              </w:smartTagPr>
              <w:r w:rsidRPr="008D3B10">
                <w:rPr>
                  <w:rFonts w:ascii="標楷體" w:eastAsia="標楷體" w:hAnsi="標楷體" w:hint="eastAsia"/>
                </w:rPr>
                <w:t>郭曉蓉</w:t>
              </w:r>
            </w:smartTag>
            <w:r w:rsidRPr="008D3B10"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  <w:tc>
          <w:tcPr>
            <w:tcW w:w="1154" w:type="dxa"/>
            <w:vMerge/>
            <w:vAlign w:val="center"/>
          </w:tcPr>
          <w:p w:rsidR="00446A00" w:rsidRPr="00C54DA2" w:rsidRDefault="00446A00" w:rsidP="00BF1A51">
            <w:pPr>
              <w:ind w:rightChars="25" w:right="60"/>
              <w:rPr>
                <w:rFonts w:ascii="標楷體" w:eastAsia="標楷體" w:hAnsi="標楷體"/>
                <w:color w:val="000000"/>
              </w:rPr>
            </w:pPr>
          </w:p>
        </w:tc>
      </w:tr>
      <w:tr w:rsidR="00446A00" w:rsidRPr="00C54DA2" w:rsidTr="00F24571">
        <w:trPr>
          <w:trHeight w:val="451"/>
        </w:trPr>
        <w:tc>
          <w:tcPr>
            <w:tcW w:w="1918" w:type="dxa"/>
            <w:vMerge/>
            <w:vAlign w:val="center"/>
          </w:tcPr>
          <w:p w:rsidR="00446A00" w:rsidRPr="00C54DA2" w:rsidRDefault="00446A00" w:rsidP="00BF1A51">
            <w:pPr>
              <w:ind w:rightChars="25" w:right="6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9" w:type="dxa"/>
            <w:vAlign w:val="center"/>
          </w:tcPr>
          <w:p w:rsidR="00446A00" w:rsidRPr="00C54DA2" w:rsidRDefault="00446A00" w:rsidP="00BF1A51">
            <w:pPr>
              <w:ind w:rightChars="25" w:right="60"/>
              <w:rPr>
                <w:rFonts w:ascii="標楷體" w:eastAsia="標楷體" w:hAnsi="標楷體"/>
                <w:color w:val="000000"/>
              </w:rPr>
            </w:pPr>
            <w:r w:rsidRPr="00C54DA2">
              <w:rPr>
                <w:rFonts w:ascii="標楷體" w:eastAsia="標楷體" w:hAnsi="標楷體"/>
                <w:color w:val="000000"/>
              </w:rPr>
              <w:t>15:20~15:30</w:t>
            </w:r>
          </w:p>
        </w:tc>
        <w:tc>
          <w:tcPr>
            <w:tcW w:w="2841" w:type="dxa"/>
            <w:vAlign w:val="center"/>
          </w:tcPr>
          <w:p w:rsidR="00446A00" w:rsidRPr="008D3B10" w:rsidRDefault="00446A00" w:rsidP="00BF1A51">
            <w:pPr>
              <w:ind w:rightChars="25" w:right="60"/>
              <w:rPr>
                <w:rFonts w:ascii="標楷體" w:eastAsia="標楷體" w:hAnsi="標楷體"/>
                <w:color w:val="000000"/>
              </w:rPr>
            </w:pPr>
            <w:r w:rsidRPr="008D3B10"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  <w:tc>
          <w:tcPr>
            <w:tcW w:w="1620" w:type="dxa"/>
            <w:vAlign w:val="center"/>
          </w:tcPr>
          <w:p w:rsidR="00446A00" w:rsidRPr="008D3B10" w:rsidRDefault="00446A00" w:rsidP="00BF1A51">
            <w:pPr>
              <w:ind w:rightChars="25" w:right="60"/>
              <w:rPr>
                <w:rFonts w:ascii="標楷體" w:eastAsia="標楷體" w:hAnsi="標楷體"/>
                <w:color w:val="000000"/>
              </w:rPr>
            </w:pPr>
            <w:r w:rsidRPr="008D3B10">
              <w:rPr>
                <w:rFonts w:ascii="標楷體" w:eastAsia="標楷體" w:hAnsi="標楷體" w:hint="eastAsia"/>
                <w:color w:val="000000"/>
              </w:rPr>
              <w:t>承辦學校</w:t>
            </w:r>
          </w:p>
        </w:tc>
        <w:tc>
          <w:tcPr>
            <w:tcW w:w="1154" w:type="dxa"/>
            <w:vMerge/>
            <w:vAlign w:val="center"/>
          </w:tcPr>
          <w:p w:rsidR="00446A00" w:rsidRPr="00C54DA2" w:rsidRDefault="00446A00" w:rsidP="00BF1A51">
            <w:pPr>
              <w:ind w:rightChars="25" w:right="60"/>
              <w:rPr>
                <w:rFonts w:ascii="標楷體" w:eastAsia="標楷體" w:hAnsi="標楷體"/>
                <w:color w:val="000000"/>
              </w:rPr>
            </w:pPr>
          </w:p>
        </w:tc>
      </w:tr>
      <w:tr w:rsidR="00446A00" w:rsidRPr="00C54DA2" w:rsidTr="00F24571">
        <w:trPr>
          <w:trHeight w:val="567"/>
        </w:trPr>
        <w:tc>
          <w:tcPr>
            <w:tcW w:w="1918" w:type="dxa"/>
            <w:vMerge/>
            <w:vAlign w:val="center"/>
          </w:tcPr>
          <w:p w:rsidR="00446A00" w:rsidRPr="00C54DA2" w:rsidRDefault="00446A00" w:rsidP="00BF1A51">
            <w:pPr>
              <w:ind w:rightChars="25" w:right="6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9" w:type="dxa"/>
            <w:vAlign w:val="center"/>
          </w:tcPr>
          <w:p w:rsidR="00446A00" w:rsidRPr="00C54DA2" w:rsidRDefault="00446A00" w:rsidP="00BF1A51">
            <w:pPr>
              <w:ind w:rightChars="25" w:right="60"/>
              <w:rPr>
                <w:rFonts w:ascii="標楷體" w:eastAsia="標楷體" w:hAnsi="標楷體"/>
                <w:color w:val="000000"/>
              </w:rPr>
            </w:pPr>
            <w:r w:rsidRPr="00C54DA2">
              <w:rPr>
                <w:rFonts w:ascii="標楷體" w:eastAsia="標楷體" w:hAnsi="標楷體"/>
                <w:color w:val="000000"/>
              </w:rPr>
              <w:t>15:30~16:30</w:t>
            </w:r>
          </w:p>
        </w:tc>
        <w:tc>
          <w:tcPr>
            <w:tcW w:w="2841" w:type="dxa"/>
            <w:vAlign w:val="center"/>
          </w:tcPr>
          <w:p w:rsidR="00446A00" w:rsidRPr="008D3B10" w:rsidRDefault="00446A00" w:rsidP="00BF1A51">
            <w:pPr>
              <w:ind w:rightChars="25" w:right="60"/>
              <w:rPr>
                <w:rFonts w:ascii="標楷體" w:eastAsia="標楷體" w:hAnsi="標楷體"/>
                <w:color w:val="000000"/>
              </w:rPr>
            </w:pPr>
            <w:r w:rsidRPr="008D3B10">
              <w:rPr>
                <w:rFonts w:ascii="標楷體" w:eastAsia="標楷體" w:hAnsi="標楷體" w:hint="eastAsia"/>
                <w:color w:val="000000"/>
              </w:rPr>
              <w:t>考試技巧及英文實力培養方法</w:t>
            </w:r>
          </w:p>
        </w:tc>
        <w:tc>
          <w:tcPr>
            <w:tcW w:w="1620" w:type="dxa"/>
            <w:vAlign w:val="center"/>
          </w:tcPr>
          <w:p w:rsidR="00446A00" w:rsidRPr="008D3B10" w:rsidRDefault="00446A00" w:rsidP="00BF1A51">
            <w:pPr>
              <w:ind w:rightChars="25" w:right="60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PersonName">
              <w:smartTagPr>
                <w:attr w:name="ProductID" w:val="郭曉蓉"/>
              </w:smartTagPr>
              <w:r w:rsidRPr="008D3B10">
                <w:rPr>
                  <w:rFonts w:ascii="標楷體" w:eastAsia="標楷體" w:hAnsi="標楷體" w:hint="eastAsia"/>
                </w:rPr>
                <w:t>郭曉蓉</w:t>
              </w:r>
            </w:smartTag>
            <w:r w:rsidRPr="008D3B10"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  <w:tc>
          <w:tcPr>
            <w:tcW w:w="1154" w:type="dxa"/>
            <w:vMerge/>
            <w:vAlign w:val="center"/>
          </w:tcPr>
          <w:p w:rsidR="00446A00" w:rsidRPr="00C54DA2" w:rsidRDefault="00446A00" w:rsidP="00BF1A51">
            <w:pPr>
              <w:ind w:rightChars="25" w:right="60"/>
              <w:rPr>
                <w:rFonts w:ascii="標楷體" w:eastAsia="標楷體" w:hAnsi="標楷體"/>
                <w:color w:val="000000"/>
              </w:rPr>
            </w:pPr>
          </w:p>
        </w:tc>
      </w:tr>
      <w:tr w:rsidR="00446A00" w:rsidRPr="00C54DA2" w:rsidTr="00F24571">
        <w:trPr>
          <w:trHeight w:val="410"/>
        </w:trPr>
        <w:tc>
          <w:tcPr>
            <w:tcW w:w="1918" w:type="dxa"/>
            <w:vMerge/>
            <w:vAlign w:val="center"/>
          </w:tcPr>
          <w:p w:rsidR="00446A00" w:rsidRPr="00C54DA2" w:rsidRDefault="00446A00" w:rsidP="00BF1A51">
            <w:pPr>
              <w:ind w:rightChars="25" w:right="6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9" w:type="dxa"/>
            <w:vAlign w:val="center"/>
          </w:tcPr>
          <w:p w:rsidR="00446A00" w:rsidRPr="00C54DA2" w:rsidRDefault="00446A00" w:rsidP="00BF1A51">
            <w:pPr>
              <w:ind w:rightChars="25" w:right="60"/>
              <w:rPr>
                <w:rFonts w:ascii="標楷體" w:eastAsia="標楷體" w:hAnsi="標楷體"/>
                <w:color w:val="000000"/>
              </w:rPr>
            </w:pPr>
            <w:r w:rsidRPr="00C54DA2">
              <w:rPr>
                <w:rFonts w:ascii="標楷體" w:eastAsia="標楷體" w:hAnsi="標楷體"/>
                <w:color w:val="000000"/>
              </w:rPr>
              <w:t>16:30</w:t>
            </w:r>
          </w:p>
        </w:tc>
        <w:tc>
          <w:tcPr>
            <w:tcW w:w="2841" w:type="dxa"/>
            <w:vAlign w:val="center"/>
          </w:tcPr>
          <w:p w:rsidR="00446A00" w:rsidRPr="00C54DA2" w:rsidRDefault="00446A00" w:rsidP="00BF1A51">
            <w:pPr>
              <w:ind w:rightChars="25" w:right="60"/>
              <w:rPr>
                <w:rFonts w:ascii="標楷體" w:eastAsia="標楷體" w:hAnsi="標楷體"/>
                <w:color w:val="000000"/>
              </w:rPr>
            </w:pPr>
            <w:r w:rsidRPr="00C54DA2">
              <w:rPr>
                <w:rFonts w:ascii="標楷體" w:eastAsia="標楷體" w:hAnsi="標楷體" w:hint="eastAsia"/>
                <w:color w:val="000000"/>
              </w:rPr>
              <w:t>賦歸</w:t>
            </w:r>
          </w:p>
        </w:tc>
        <w:tc>
          <w:tcPr>
            <w:tcW w:w="1620" w:type="dxa"/>
            <w:vAlign w:val="center"/>
          </w:tcPr>
          <w:p w:rsidR="00446A00" w:rsidRPr="00C54DA2" w:rsidRDefault="00446A00" w:rsidP="00BF1A51">
            <w:pPr>
              <w:ind w:rightChars="25" w:right="60"/>
              <w:rPr>
                <w:rFonts w:ascii="標楷體" w:eastAsia="標楷體" w:hAnsi="標楷體"/>
                <w:color w:val="000000"/>
              </w:rPr>
            </w:pPr>
            <w:r w:rsidRPr="00C54DA2">
              <w:rPr>
                <w:rFonts w:ascii="標楷體" w:eastAsia="標楷體" w:hAnsi="標楷體" w:hint="eastAsia"/>
                <w:color w:val="000000"/>
              </w:rPr>
              <w:t>承辦學校</w:t>
            </w:r>
          </w:p>
        </w:tc>
        <w:tc>
          <w:tcPr>
            <w:tcW w:w="1154" w:type="dxa"/>
            <w:vMerge/>
            <w:vAlign w:val="center"/>
          </w:tcPr>
          <w:p w:rsidR="00446A00" w:rsidRPr="00C54DA2" w:rsidRDefault="00446A00" w:rsidP="00BF1A51">
            <w:pPr>
              <w:ind w:rightChars="25" w:right="60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46A00" w:rsidRPr="00C54DA2" w:rsidRDefault="00446A00" w:rsidP="00CE7585">
      <w:pPr>
        <w:spacing w:line="400" w:lineRule="exact"/>
        <w:rPr>
          <w:rFonts w:ascii="標楷體" w:eastAsia="標楷體" w:hAnsi="標楷體"/>
          <w:b/>
        </w:rPr>
      </w:pPr>
      <w:r w:rsidRPr="00C54DA2">
        <w:rPr>
          <w:rFonts w:ascii="標楷體" w:eastAsia="標楷體" w:hAnsi="標楷體" w:hint="eastAsia"/>
          <w:b/>
        </w:rPr>
        <w:t>十二、預期效益</w:t>
      </w:r>
      <w:r w:rsidRPr="00C54DA2">
        <w:rPr>
          <w:rFonts w:ascii="標楷體" w:eastAsia="標楷體" w:hAnsi="標楷體"/>
          <w:b/>
        </w:rPr>
        <w:t>:</w:t>
      </w:r>
    </w:p>
    <w:p w:rsidR="00446A00" w:rsidRPr="00C54DA2" w:rsidRDefault="00446A00" w:rsidP="00C54DA2">
      <w:pPr>
        <w:spacing w:line="400" w:lineRule="exact"/>
        <w:ind w:left="1080" w:hangingChars="450" w:hanging="1080"/>
        <w:rPr>
          <w:rFonts w:ascii="標楷體" w:eastAsia="標楷體" w:hAnsi="標楷體"/>
        </w:rPr>
      </w:pPr>
      <w:r w:rsidRPr="00C54DA2">
        <w:rPr>
          <w:rFonts w:ascii="標楷體" w:eastAsia="標楷體" w:hAnsi="標楷體"/>
        </w:rPr>
        <w:t xml:space="preserve">  </w:t>
      </w:r>
      <w:r w:rsidRPr="00C54DA2">
        <w:rPr>
          <w:rFonts w:ascii="標楷體" w:eastAsia="標楷體" w:hAnsi="標楷體" w:hint="eastAsia"/>
        </w:rPr>
        <w:t>（一）預計有</w:t>
      </w:r>
      <w:r w:rsidRPr="00C54DA2">
        <w:rPr>
          <w:rFonts w:ascii="標楷體" w:eastAsia="標楷體" w:hAnsi="標楷體"/>
        </w:rPr>
        <w:t>10</w:t>
      </w:r>
      <w:r w:rsidRPr="00C54DA2">
        <w:rPr>
          <w:rFonts w:ascii="標楷體" w:eastAsia="標楷體" w:hAnsi="標楷體" w:hint="eastAsia"/>
        </w:rPr>
        <w:t>位英語教師通過</w:t>
      </w:r>
      <w:r w:rsidRPr="00C54DA2">
        <w:rPr>
          <w:rFonts w:ascii="標楷體" w:eastAsia="標楷體" w:hAnsi="標楷體"/>
        </w:rPr>
        <w:t>CEF</w:t>
      </w:r>
      <w:r w:rsidRPr="00C54DA2">
        <w:rPr>
          <w:rFonts w:ascii="標楷體" w:eastAsia="標楷體" w:hAnsi="標楷體" w:hint="eastAsia"/>
        </w:rPr>
        <w:t>架構</w:t>
      </w:r>
      <w:r w:rsidRPr="00C54DA2">
        <w:rPr>
          <w:rFonts w:ascii="標楷體" w:eastAsia="標楷體" w:hAnsi="標楷體"/>
        </w:rPr>
        <w:t>B2</w:t>
      </w:r>
      <w:r w:rsidRPr="00C54DA2">
        <w:rPr>
          <w:rFonts w:ascii="標楷體" w:eastAsia="標楷體" w:hAnsi="標楷體" w:hint="eastAsia"/>
        </w:rPr>
        <w:t>級以上之英語文檢定。</w:t>
      </w:r>
    </w:p>
    <w:p w:rsidR="00446A00" w:rsidRPr="00C54DA2" w:rsidRDefault="00446A00" w:rsidP="00C54DA2">
      <w:pPr>
        <w:spacing w:line="400" w:lineRule="exact"/>
        <w:ind w:left="1080" w:hangingChars="450" w:hanging="1080"/>
        <w:rPr>
          <w:rFonts w:ascii="標楷體" w:eastAsia="標楷體" w:hAnsi="標楷體"/>
        </w:rPr>
      </w:pPr>
      <w:r w:rsidRPr="00C54DA2">
        <w:rPr>
          <w:rFonts w:ascii="標楷體" w:eastAsia="標楷體" w:hAnsi="標楷體"/>
        </w:rPr>
        <w:t xml:space="preserve">  </w:t>
      </w:r>
      <w:r w:rsidRPr="00C54DA2">
        <w:rPr>
          <w:rFonts w:ascii="標楷體" w:eastAsia="標楷體" w:hAnsi="標楷體" w:hint="eastAsia"/>
        </w:rPr>
        <w:t>（二）英語教師整體素質獲得提升，英語教師專業形象得到加強。</w:t>
      </w:r>
    </w:p>
    <w:p w:rsidR="00446A00" w:rsidRPr="00C54DA2" w:rsidRDefault="00446A00" w:rsidP="00CE7585">
      <w:pPr>
        <w:spacing w:line="400" w:lineRule="exact"/>
        <w:rPr>
          <w:rFonts w:ascii="標楷體" w:eastAsia="標楷體" w:hAnsi="標楷體"/>
        </w:rPr>
      </w:pPr>
      <w:r w:rsidRPr="00C54DA2">
        <w:rPr>
          <w:rFonts w:ascii="標楷體" w:eastAsia="標楷體" w:hAnsi="標楷體" w:hint="eastAsia"/>
          <w:b/>
        </w:rPr>
        <w:t>十三、經費來源：</w:t>
      </w:r>
      <w:r w:rsidRPr="00C54DA2">
        <w:rPr>
          <w:rFonts w:ascii="標楷體" w:eastAsia="標楷體" w:hAnsi="標楷體" w:hint="eastAsia"/>
        </w:rPr>
        <w:t>教育部專款補助。</w:t>
      </w:r>
    </w:p>
    <w:p w:rsidR="00446A00" w:rsidRPr="00C54DA2" w:rsidRDefault="00446A00" w:rsidP="00CE7585">
      <w:pPr>
        <w:tabs>
          <w:tab w:val="left" w:pos="720"/>
        </w:tabs>
        <w:autoSpaceDE w:val="0"/>
        <w:autoSpaceDN w:val="0"/>
        <w:adjustRightInd w:val="0"/>
        <w:spacing w:line="400" w:lineRule="exact"/>
        <w:ind w:right="18"/>
        <w:rPr>
          <w:rFonts w:ascii="標楷體" w:eastAsia="標楷體" w:hAnsi="標楷體"/>
          <w:b/>
        </w:rPr>
      </w:pPr>
      <w:r w:rsidRPr="00C54DA2">
        <w:rPr>
          <w:rFonts w:ascii="標楷體" w:eastAsia="標楷體" w:hAnsi="標楷體" w:hint="eastAsia"/>
          <w:b/>
        </w:rPr>
        <w:t>十四、研習注意事項：</w:t>
      </w:r>
    </w:p>
    <w:p w:rsidR="00446A00" w:rsidRPr="00C54DA2" w:rsidRDefault="00446A00" w:rsidP="00CE7585">
      <w:pPr>
        <w:tabs>
          <w:tab w:val="left" w:pos="720"/>
        </w:tabs>
        <w:autoSpaceDE w:val="0"/>
        <w:autoSpaceDN w:val="0"/>
        <w:adjustRightInd w:val="0"/>
        <w:spacing w:line="400" w:lineRule="exact"/>
        <w:ind w:left="277" w:right="18"/>
        <w:rPr>
          <w:rFonts w:ascii="標楷體" w:eastAsia="標楷體" w:hAnsi="標楷體" w:cs="新細明體"/>
          <w:kern w:val="0"/>
          <w:lang w:val="zh-TW"/>
        </w:rPr>
      </w:pPr>
      <w:r w:rsidRPr="00C54DA2">
        <w:rPr>
          <w:rFonts w:ascii="標楷體" w:eastAsia="標楷體" w:hAnsi="標楷體" w:cs="新細明體" w:hint="eastAsia"/>
          <w:kern w:val="0"/>
        </w:rPr>
        <w:t>（</w:t>
      </w:r>
      <w:r w:rsidRPr="00C54DA2">
        <w:rPr>
          <w:rFonts w:ascii="標楷體" w:eastAsia="標楷體" w:hAnsi="標楷體" w:cs="新細明體" w:hint="eastAsia"/>
          <w:kern w:val="0"/>
          <w:lang w:val="zh-TW"/>
        </w:rPr>
        <w:t>一</w:t>
      </w:r>
      <w:r w:rsidRPr="00C54DA2">
        <w:rPr>
          <w:rFonts w:ascii="標楷體" w:eastAsia="標楷體" w:hAnsi="標楷體" w:cs="新細明體" w:hint="eastAsia"/>
          <w:kern w:val="0"/>
        </w:rPr>
        <w:t>）</w:t>
      </w:r>
      <w:r w:rsidRPr="00C54DA2">
        <w:rPr>
          <w:rFonts w:ascii="標楷體" w:eastAsia="標楷體" w:hAnsi="標楷體" w:cs="新細明體" w:hint="eastAsia"/>
          <w:kern w:val="0"/>
          <w:lang w:val="zh-TW"/>
        </w:rPr>
        <w:t>參與研習人員給予公（差）假登記。</w:t>
      </w:r>
    </w:p>
    <w:p w:rsidR="00446A00" w:rsidRPr="00C54DA2" w:rsidRDefault="00446A00" w:rsidP="00C54DA2">
      <w:pPr>
        <w:tabs>
          <w:tab w:val="left" w:pos="720"/>
        </w:tabs>
        <w:autoSpaceDE w:val="0"/>
        <w:autoSpaceDN w:val="0"/>
        <w:adjustRightInd w:val="0"/>
        <w:spacing w:line="400" w:lineRule="exact"/>
        <w:ind w:leftChars="115" w:left="996" w:right="18" w:hangingChars="300" w:hanging="720"/>
        <w:rPr>
          <w:rFonts w:ascii="標楷體" w:eastAsia="標楷體" w:hAnsi="標楷體" w:cs="新細明體"/>
          <w:kern w:val="0"/>
          <w:lang w:val="zh-TW"/>
        </w:rPr>
      </w:pPr>
      <w:r w:rsidRPr="00C54DA2">
        <w:rPr>
          <w:rFonts w:ascii="標楷體" w:eastAsia="標楷體" w:hAnsi="標楷體" w:cs="新細明體" w:hint="eastAsia"/>
          <w:kern w:val="0"/>
          <w:lang w:val="zh-TW"/>
        </w:rPr>
        <w:t>（二）全程參與之學員核發</w:t>
      </w:r>
      <w:r w:rsidRPr="00C54DA2">
        <w:rPr>
          <w:rFonts w:ascii="標楷體" w:eastAsia="標楷體" w:hAnsi="標楷體" w:cs="新細明體"/>
          <w:kern w:val="0"/>
          <w:lang w:val="zh-TW"/>
        </w:rPr>
        <w:t>3</w:t>
      </w:r>
      <w:r w:rsidRPr="00C54DA2">
        <w:rPr>
          <w:rFonts w:ascii="標楷體" w:eastAsia="標楷體" w:hAnsi="標楷體" w:cs="新細明體" w:hint="eastAsia"/>
          <w:kern w:val="0"/>
          <w:lang w:val="zh-TW"/>
        </w:rPr>
        <w:t>小時研習時數。</w:t>
      </w:r>
    </w:p>
    <w:p w:rsidR="00446A00" w:rsidRPr="00C54DA2" w:rsidRDefault="00446A00" w:rsidP="00C54DA2">
      <w:pPr>
        <w:tabs>
          <w:tab w:val="left" w:pos="720"/>
        </w:tabs>
        <w:autoSpaceDE w:val="0"/>
        <w:autoSpaceDN w:val="0"/>
        <w:adjustRightInd w:val="0"/>
        <w:spacing w:line="400" w:lineRule="exact"/>
        <w:ind w:leftChars="115" w:left="996" w:right="18" w:hangingChars="300" w:hanging="720"/>
        <w:rPr>
          <w:rFonts w:ascii="標楷體" w:eastAsia="標楷體" w:hAnsi="標楷體" w:cs="新細明體"/>
          <w:kern w:val="0"/>
          <w:lang w:val="zh-TW"/>
        </w:rPr>
      </w:pPr>
      <w:r w:rsidRPr="00C54DA2">
        <w:rPr>
          <w:rFonts w:ascii="標楷體" w:eastAsia="標楷體" w:hAnsi="標楷體" w:cs="新細明體" w:hint="eastAsia"/>
          <w:kern w:val="0"/>
          <w:lang w:val="zh-TW"/>
        </w:rPr>
        <w:t>（三）參與研習並在</w:t>
      </w:r>
      <w:r w:rsidRPr="00C54DA2">
        <w:rPr>
          <w:rFonts w:ascii="標楷體" w:eastAsia="標楷體" w:hAnsi="標楷體" w:cs="新細明體"/>
          <w:kern w:val="0"/>
          <w:lang w:val="zh-TW"/>
        </w:rPr>
        <w:t>10</w:t>
      </w:r>
      <w:r>
        <w:rPr>
          <w:rFonts w:ascii="標楷體" w:eastAsia="標楷體" w:hAnsi="標楷體" w:cs="新細明體"/>
          <w:kern w:val="0"/>
          <w:lang w:val="zh-TW"/>
        </w:rPr>
        <w:t>2</w:t>
      </w:r>
      <w:r w:rsidRPr="00C54DA2">
        <w:rPr>
          <w:rFonts w:ascii="標楷體" w:eastAsia="標楷體" w:hAnsi="標楷體" w:cs="新細明體" w:hint="eastAsia"/>
          <w:kern w:val="0"/>
          <w:lang w:val="zh-TW"/>
        </w:rPr>
        <w:t>年通過英語</w:t>
      </w:r>
      <w:r w:rsidRPr="00C54DA2">
        <w:rPr>
          <w:rFonts w:ascii="標楷體" w:eastAsia="標楷體" w:hAnsi="標楷體"/>
        </w:rPr>
        <w:t>CEF</w:t>
      </w:r>
      <w:r w:rsidRPr="00C54DA2">
        <w:rPr>
          <w:rFonts w:ascii="標楷體" w:eastAsia="標楷體" w:hAnsi="標楷體" w:hint="eastAsia"/>
        </w:rPr>
        <w:t>架構</w:t>
      </w:r>
      <w:r w:rsidRPr="00C54DA2">
        <w:rPr>
          <w:rFonts w:ascii="標楷體" w:eastAsia="標楷體" w:hAnsi="標楷體"/>
        </w:rPr>
        <w:t>B2</w:t>
      </w:r>
      <w:r w:rsidRPr="00C54DA2">
        <w:rPr>
          <w:rFonts w:ascii="標楷體" w:eastAsia="標楷體" w:hAnsi="標楷體" w:hint="eastAsia"/>
        </w:rPr>
        <w:t>級以上之英語文檢定者，依嘉義縣教育人員獎勵規定予以嘉獎乙次敘獎。</w:t>
      </w:r>
    </w:p>
    <w:p w:rsidR="00446A00" w:rsidRPr="00C54DA2" w:rsidRDefault="00446A00" w:rsidP="00CE7585">
      <w:pPr>
        <w:tabs>
          <w:tab w:val="left" w:pos="720"/>
        </w:tabs>
        <w:autoSpaceDE w:val="0"/>
        <w:autoSpaceDN w:val="0"/>
        <w:adjustRightInd w:val="0"/>
        <w:spacing w:line="400" w:lineRule="exact"/>
        <w:ind w:left="277" w:right="18"/>
        <w:rPr>
          <w:rFonts w:ascii="標楷體" w:eastAsia="標楷體" w:hAnsi="標楷體"/>
        </w:rPr>
      </w:pPr>
      <w:r w:rsidRPr="00C54DA2">
        <w:rPr>
          <w:rFonts w:ascii="標楷體" w:eastAsia="標楷體" w:hAnsi="標楷體" w:cs="新細明體" w:hint="eastAsia"/>
          <w:kern w:val="0"/>
          <w:lang w:val="zh-TW"/>
        </w:rPr>
        <w:t>（四）為響應環保運動，請研習學員攜帶環保杯或茶杯。</w:t>
      </w:r>
    </w:p>
    <w:p w:rsidR="00446A00" w:rsidRPr="00C54DA2" w:rsidRDefault="00446A00" w:rsidP="00CE7585">
      <w:pPr>
        <w:spacing w:line="400" w:lineRule="exact"/>
        <w:rPr>
          <w:rFonts w:ascii="標楷體" w:eastAsia="標楷體" w:hAnsi="標楷體"/>
        </w:rPr>
      </w:pPr>
      <w:r w:rsidRPr="00C54DA2">
        <w:rPr>
          <w:rFonts w:ascii="標楷體" w:eastAsia="標楷體" w:hAnsi="標楷體" w:hint="eastAsia"/>
          <w:b/>
        </w:rPr>
        <w:t>十五、獎勵：</w:t>
      </w:r>
      <w:r w:rsidRPr="00C54DA2">
        <w:rPr>
          <w:rFonts w:ascii="標楷體" w:eastAsia="標楷體" w:hAnsi="標楷體" w:hint="eastAsia"/>
          <w:bCs/>
        </w:rPr>
        <w:t>相關承辦人員依嘉義縣教育人員獎勵規定予以敘獎。</w:t>
      </w:r>
    </w:p>
    <w:p w:rsidR="00446A00" w:rsidRPr="00C54DA2" w:rsidRDefault="00446A00" w:rsidP="00CE7585">
      <w:pPr>
        <w:spacing w:line="400" w:lineRule="exact"/>
        <w:rPr>
          <w:rFonts w:ascii="標楷體" w:eastAsia="標楷體" w:hAnsi="標楷體" w:cs="新細明體"/>
          <w:kern w:val="0"/>
          <w:lang w:val="zh-TW"/>
        </w:rPr>
      </w:pPr>
      <w:r w:rsidRPr="00C54DA2">
        <w:rPr>
          <w:rFonts w:ascii="標楷體" w:eastAsia="標楷體" w:hAnsi="標楷體" w:hint="eastAsia"/>
          <w:b/>
        </w:rPr>
        <w:t>十六、</w:t>
      </w:r>
      <w:r w:rsidRPr="00C54DA2">
        <w:rPr>
          <w:rFonts w:ascii="標楷體" w:eastAsia="標楷體" w:hAnsi="標楷體" w:hint="eastAsia"/>
          <w:bCs/>
        </w:rPr>
        <w:t>本計畫經奉核</w:t>
      </w:r>
      <w:r w:rsidRPr="00C54DA2">
        <w:rPr>
          <w:rFonts w:ascii="標楷體" w:eastAsia="標楷體" w:hAnsi="標楷體" w:cs="新細明體" w:hint="eastAsia"/>
          <w:kern w:val="0"/>
          <w:lang w:val="zh-TW"/>
        </w:rPr>
        <w:t>可後施行，修正時亦同。</w:t>
      </w:r>
    </w:p>
    <w:p w:rsidR="00446A00" w:rsidRPr="00C54DA2" w:rsidRDefault="00446A00" w:rsidP="00CE7585">
      <w:pPr>
        <w:spacing w:line="440" w:lineRule="exact"/>
        <w:rPr>
          <w:rFonts w:ascii="標楷體" w:eastAsia="標楷體" w:hAnsi="標楷體"/>
          <w:bCs/>
          <w:bdr w:val="single" w:sz="4" w:space="0" w:color="auto"/>
        </w:rPr>
      </w:pPr>
    </w:p>
    <w:p w:rsidR="00446A00" w:rsidRPr="00C54DA2" w:rsidRDefault="00446A00" w:rsidP="00CE7585">
      <w:pPr>
        <w:spacing w:line="440" w:lineRule="exact"/>
        <w:rPr>
          <w:rFonts w:ascii="標楷體" w:eastAsia="標楷體" w:hAnsi="標楷體"/>
          <w:bCs/>
          <w:bdr w:val="single" w:sz="4" w:space="0" w:color="auto"/>
        </w:rPr>
      </w:pPr>
    </w:p>
    <w:p w:rsidR="00446A00" w:rsidRPr="00C54DA2" w:rsidRDefault="00446A00" w:rsidP="00CE7585">
      <w:pPr>
        <w:rPr>
          <w:rFonts w:ascii="標楷體" w:eastAsia="標楷體" w:hAnsi="標楷體"/>
        </w:rPr>
      </w:pPr>
    </w:p>
    <w:sectPr w:rsidR="00446A00" w:rsidRPr="00C54DA2" w:rsidSect="003B3D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A00" w:rsidRDefault="00446A00" w:rsidP="00C54DA2">
      <w:r>
        <w:separator/>
      </w:r>
    </w:p>
  </w:endnote>
  <w:endnote w:type="continuationSeparator" w:id="0">
    <w:p w:rsidR="00446A00" w:rsidRDefault="00446A00" w:rsidP="00C54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A00" w:rsidRDefault="00446A00" w:rsidP="00C54DA2">
      <w:r>
        <w:separator/>
      </w:r>
    </w:p>
  </w:footnote>
  <w:footnote w:type="continuationSeparator" w:id="0">
    <w:p w:rsidR="00446A00" w:rsidRDefault="00446A00" w:rsidP="00C54D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116"/>
    <w:rsid w:val="000174EE"/>
    <w:rsid w:val="00061F54"/>
    <w:rsid w:val="000F3A38"/>
    <w:rsid w:val="001436CB"/>
    <w:rsid w:val="001E740B"/>
    <w:rsid w:val="003809DA"/>
    <w:rsid w:val="003A36AD"/>
    <w:rsid w:val="003B3DF6"/>
    <w:rsid w:val="003D5116"/>
    <w:rsid w:val="00446A00"/>
    <w:rsid w:val="005F549F"/>
    <w:rsid w:val="00680940"/>
    <w:rsid w:val="006D5A72"/>
    <w:rsid w:val="007003D4"/>
    <w:rsid w:val="007669E8"/>
    <w:rsid w:val="007A5255"/>
    <w:rsid w:val="007B247A"/>
    <w:rsid w:val="00855B4A"/>
    <w:rsid w:val="008D3B10"/>
    <w:rsid w:val="00A01ACB"/>
    <w:rsid w:val="00B854C6"/>
    <w:rsid w:val="00BE3E3B"/>
    <w:rsid w:val="00BF1A51"/>
    <w:rsid w:val="00C045BB"/>
    <w:rsid w:val="00C54DA2"/>
    <w:rsid w:val="00CC1782"/>
    <w:rsid w:val="00CE7585"/>
    <w:rsid w:val="00D24FCA"/>
    <w:rsid w:val="00D45440"/>
    <w:rsid w:val="00EA2042"/>
    <w:rsid w:val="00F24571"/>
    <w:rsid w:val="00F30C1F"/>
    <w:rsid w:val="00FF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16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54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4DA2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54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4DA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2</Pages>
  <Words>146</Words>
  <Characters>835</Characters>
  <Application>Microsoft Office Outlook</Application>
  <DocSecurity>0</DocSecurity>
  <Lines>0</Lines>
  <Paragraphs>0</Paragraphs>
  <ScaleCrop>false</ScaleCrop>
  <Company>內埔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教務處</dc:creator>
  <cp:keywords/>
  <dc:description/>
  <cp:lastModifiedBy>r222916924_邱月櫻</cp:lastModifiedBy>
  <cp:revision>12</cp:revision>
  <dcterms:created xsi:type="dcterms:W3CDTF">2013-09-12T04:03:00Z</dcterms:created>
  <dcterms:modified xsi:type="dcterms:W3CDTF">2013-10-07T06:34:00Z</dcterms:modified>
</cp:coreProperties>
</file>